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Уполномоченный по правам человека в Челябинской области </w:t>
      </w:r>
      <w:proofErr w:type="spellStart"/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Сударенко</w:t>
      </w:r>
      <w:proofErr w:type="spellEnd"/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 Юлия Александровна</w:t>
      </w:r>
    </w:p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Почтовый адрес для направления корреспонденции:</w:t>
      </w:r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 454091, г</w:t>
      </w:r>
      <w:proofErr w:type="gramStart"/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.Ч</w:t>
      </w:r>
      <w:proofErr w:type="gramEnd"/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елябинск ул.</w:t>
      </w: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proofErr w:type="spellStart"/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Цвиллинга</w:t>
      </w:r>
      <w:proofErr w:type="spellEnd"/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, 51а, офис 116</w:t>
      </w:r>
    </w:p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Телефон приемной:</w:t>
      </w:r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 +7 (351) 737-15-41</w:t>
      </w:r>
    </w:p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Адрес электронной почты - </w:t>
      </w:r>
      <w:proofErr w:type="spellStart"/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e-mail</w:t>
      </w:r>
      <w:proofErr w:type="spellEnd"/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: </w:t>
      </w:r>
      <w:r w:rsidRPr="003D0A19">
        <w:rPr>
          <w:rFonts w:ascii="Times New Roman" w:eastAsia="Times New Roman" w:hAnsi="Times New Roman" w:cs="Times New Roman"/>
          <w:color w:val="3B4256"/>
          <w:sz w:val="28"/>
          <w:szCs w:val="28"/>
        </w:rPr>
        <w:t>ombudsman74@mail.ru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sz w:val="28"/>
          <w:szCs w:val="28"/>
        </w:rPr>
        <w:t>Офис Уполномоченного расположен по адресу</w:t>
      </w:r>
      <w:r w:rsidRPr="003D0A19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gramStart"/>
      <w:r w:rsidRPr="003D0A1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D0A19">
        <w:rPr>
          <w:rFonts w:ascii="Times New Roman" w:eastAsia="Times New Roman" w:hAnsi="Times New Roman" w:cs="Times New Roman"/>
          <w:sz w:val="28"/>
          <w:szCs w:val="28"/>
        </w:rPr>
        <w:t xml:space="preserve">. Челябинск, 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3D0A19">
        <w:rPr>
          <w:rFonts w:ascii="Times New Roman" w:eastAsia="Times New Roman" w:hAnsi="Times New Roman" w:cs="Times New Roman"/>
          <w:sz w:val="28"/>
          <w:szCs w:val="28"/>
        </w:rPr>
        <w:t>Цвиллинга</w:t>
      </w:r>
      <w:proofErr w:type="spellEnd"/>
      <w:r w:rsidRPr="003D0A19">
        <w:rPr>
          <w:rFonts w:ascii="Times New Roman" w:eastAsia="Times New Roman" w:hAnsi="Times New Roman" w:cs="Times New Roman"/>
          <w:sz w:val="28"/>
          <w:szCs w:val="28"/>
        </w:rPr>
        <w:t xml:space="preserve">, 51а, </w:t>
      </w:r>
      <w:proofErr w:type="spellStart"/>
      <w:r w:rsidRPr="003D0A19">
        <w:rPr>
          <w:rFonts w:ascii="Times New Roman" w:eastAsia="Times New Roman" w:hAnsi="Times New Roman" w:cs="Times New Roman"/>
          <w:sz w:val="28"/>
          <w:szCs w:val="28"/>
        </w:rPr>
        <w:t>оф</w:t>
      </w:r>
      <w:proofErr w:type="spellEnd"/>
      <w:r w:rsidRPr="003D0A19">
        <w:rPr>
          <w:rFonts w:ascii="Times New Roman" w:eastAsia="Times New Roman" w:hAnsi="Times New Roman" w:cs="Times New Roman"/>
          <w:sz w:val="28"/>
          <w:szCs w:val="28"/>
        </w:rPr>
        <w:t>. 116</w:t>
      </w:r>
    </w:p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Прием граждан Уполномоченным по правам человека осуществляется: </w:t>
      </w:r>
      <w:r w:rsidRPr="003D0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вторник с 14:00 до 17:00 по предварительной записи по телефону (351) 737-15-41 по адресу: 454091, г. Челябинск, ул. </w:t>
      </w:r>
      <w:proofErr w:type="spellStart"/>
      <w:r w:rsidRPr="003D0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Цвиллинга</w:t>
      </w:r>
      <w:proofErr w:type="spellEnd"/>
      <w:r w:rsidRPr="003D0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51а, оф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r w:rsidRPr="003D0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110</w:t>
      </w:r>
    </w:p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граждан сотрудниками Аппарата осуществляется в порядке живой очереди с 10-00 до 12-00 каждый четверг.</w:t>
      </w:r>
    </w:p>
    <w:p w:rsidR="003D0A19" w:rsidRP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Подробную информацию можно уточнить по телефону приемной (351) 737-15-41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t>Уполномоченный по правам ребёнка в Челябинской области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proofErr w:type="spellStart"/>
        <w:r w:rsidRPr="003D0A19">
          <w:rPr>
            <w:rFonts w:ascii="Times New Roman" w:eastAsia="Times New Roman" w:hAnsi="Times New Roman" w:cs="Times New Roman"/>
            <w:color w:val="B22222"/>
            <w:sz w:val="28"/>
            <w:szCs w:val="28"/>
            <w:u w:val="single"/>
          </w:rPr>
          <w:t>Майорова</w:t>
        </w:r>
        <w:proofErr w:type="spellEnd"/>
        <w:r w:rsidRPr="003D0A19">
          <w:rPr>
            <w:rFonts w:ascii="Times New Roman" w:eastAsia="Times New Roman" w:hAnsi="Times New Roman" w:cs="Times New Roman"/>
            <w:color w:val="B22222"/>
            <w:sz w:val="28"/>
            <w:szCs w:val="28"/>
            <w:u w:val="single"/>
          </w:rPr>
          <w:t xml:space="preserve"> Евгения Викторовна</w:t>
        </w:r>
      </w:hyperlink>
    </w:p>
    <w:p w:rsid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t xml:space="preserve">тел. приемной +7 (351) 264-24-35, +7 (912) 804-96-16; 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t>факс: +7 (351) 264-24-35,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t xml:space="preserve">Адрес: 454091 г. Челябинск, ул. </w:t>
      </w:r>
      <w:proofErr w:type="spellStart"/>
      <w:r w:rsidRPr="003D0A19">
        <w:rPr>
          <w:rFonts w:ascii="Times New Roman" w:eastAsia="Times New Roman" w:hAnsi="Times New Roman" w:cs="Times New Roman"/>
          <w:sz w:val="28"/>
          <w:szCs w:val="28"/>
        </w:rPr>
        <w:t>Цвиллинга</w:t>
      </w:r>
      <w:proofErr w:type="spellEnd"/>
      <w:r w:rsidRPr="003D0A19">
        <w:rPr>
          <w:rFonts w:ascii="Times New Roman" w:eastAsia="Times New Roman" w:hAnsi="Times New Roman" w:cs="Times New Roman"/>
          <w:sz w:val="28"/>
          <w:szCs w:val="28"/>
        </w:rPr>
        <w:t>, д. 51а</w:t>
      </w: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3D0A19">
        <w:rPr>
          <w:rFonts w:ascii="Times New Roman" w:eastAsia="Times New Roman" w:hAnsi="Times New Roman" w:cs="Times New Roman"/>
          <w:color w:val="B22222"/>
          <w:sz w:val="28"/>
          <w:szCs w:val="28"/>
        </w:rPr>
        <w:t> </w:t>
      </w:r>
      <w:hyperlink r:id="rId5" w:history="1">
        <w:r w:rsidRPr="003D0A19">
          <w:rPr>
            <w:rFonts w:ascii="Times New Roman" w:eastAsia="Times New Roman" w:hAnsi="Times New Roman" w:cs="Times New Roman"/>
            <w:color w:val="0069D9"/>
            <w:sz w:val="28"/>
            <w:szCs w:val="28"/>
            <w:u w:val="single"/>
          </w:rPr>
          <w:t>official_upr@gov74.ru</w:t>
        </w:r>
      </w:hyperlink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D0A19">
        <w:rPr>
          <w:rFonts w:ascii="Times New Roman" w:eastAsia="Times New Roman" w:hAnsi="Times New Roman" w:cs="Times New Roman"/>
          <w:sz w:val="28"/>
          <w:szCs w:val="28"/>
        </w:rPr>
        <w:br/>
        <w:t>Отдел по обеспечению деятельности Уполномоченного по правам ребёнка в Челябинской области:</w:t>
      </w:r>
    </w:p>
    <w:tbl>
      <w:tblPr>
        <w:tblpPr w:leftFromText="36" w:rightFromText="36" w:vertAnchor="text"/>
        <w:tblW w:w="9296" w:type="dxa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72"/>
        <w:gridCol w:w="3789"/>
        <w:gridCol w:w="2835"/>
      </w:tblGrid>
      <w:tr w:rsidR="003D0A19" w:rsidRPr="003D0A19" w:rsidTr="003D0A19">
        <w:trPr>
          <w:tblCellSpacing w:w="6" w:type="dxa"/>
        </w:trPr>
        <w:tc>
          <w:tcPr>
            <w:tcW w:w="0" w:type="auto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77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3D0A19">
                <w:rPr>
                  <w:rFonts w:ascii="Times New Roman" w:eastAsia="Times New Roman" w:hAnsi="Times New Roman" w:cs="Times New Roman"/>
                  <w:color w:val="0069D9"/>
                  <w:sz w:val="28"/>
                  <w:szCs w:val="28"/>
                  <w:u w:val="single"/>
                </w:rPr>
                <w:t>Майоров Игорь Иванович</w:t>
              </w:r>
            </w:hyperlink>
          </w:p>
        </w:tc>
        <w:tc>
          <w:tcPr>
            <w:tcW w:w="281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тел. 8 (351) 264-24-37</w:t>
            </w:r>
          </w:p>
        </w:tc>
      </w:tr>
      <w:tr w:rsidR="003D0A19" w:rsidRPr="003D0A19" w:rsidTr="003D0A19">
        <w:trPr>
          <w:tblCellSpacing w:w="6" w:type="dxa"/>
        </w:trPr>
        <w:tc>
          <w:tcPr>
            <w:tcW w:w="0" w:type="auto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</w:t>
            </w:r>
          </w:p>
        </w:tc>
        <w:tc>
          <w:tcPr>
            <w:tcW w:w="377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3D0A19">
                <w:rPr>
                  <w:rFonts w:ascii="Times New Roman" w:eastAsia="Times New Roman" w:hAnsi="Times New Roman" w:cs="Times New Roman"/>
                  <w:color w:val="0069D9"/>
                  <w:sz w:val="28"/>
                  <w:szCs w:val="28"/>
                  <w:u w:val="single"/>
                </w:rPr>
                <w:t>Морозова Татьяна Викторовна</w:t>
              </w:r>
            </w:hyperlink>
          </w:p>
        </w:tc>
        <w:tc>
          <w:tcPr>
            <w:tcW w:w="281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тел. 8 (351) 264-24-35</w:t>
            </w:r>
          </w:p>
        </w:tc>
      </w:tr>
      <w:tr w:rsidR="003D0A19" w:rsidRPr="003D0A19" w:rsidTr="003D0A19">
        <w:trPr>
          <w:tblCellSpacing w:w="6" w:type="dxa"/>
        </w:trPr>
        <w:tc>
          <w:tcPr>
            <w:tcW w:w="0" w:type="auto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377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3D0A19">
                <w:rPr>
                  <w:rFonts w:ascii="Times New Roman" w:eastAsia="Times New Roman" w:hAnsi="Times New Roman" w:cs="Times New Roman"/>
                  <w:color w:val="0069D9"/>
                  <w:sz w:val="28"/>
                  <w:szCs w:val="28"/>
                  <w:u w:val="single"/>
                </w:rPr>
                <w:t>Потапочкина Наталья Валерьевна</w:t>
              </w:r>
            </w:hyperlink>
          </w:p>
        </w:tc>
        <w:tc>
          <w:tcPr>
            <w:tcW w:w="281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тел. 8 (351) 264-24-37</w:t>
            </w:r>
          </w:p>
        </w:tc>
      </w:tr>
      <w:tr w:rsidR="003D0A19" w:rsidRPr="003D0A19" w:rsidTr="003D0A19">
        <w:trPr>
          <w:tblCellSpacing w:w="6" w:type="dxa"/>
        </w:trPr>
        <w:tc>
          <w:tcPr>
            <w:tcW w:w="0" w:type="auto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 отдела</w:t>
            </w:r>
          </w:p>
        </w:tc>
        <w:tc>
          <w:tcPr>
            <w:tcW w:w="377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Pr="003D0A19">
                <w:rPr>
                  <w:rFonts w:ascii="Times New Roman" w:eastAsia="Times New Roman" w:hAnsi="Times New Roman" w:cs="Times New Roman"/>
                  <w:color w:val="0069D9"/>
                  <w:sz w:val="28"/>
                  <w:szCs w:val="28"/>
                  <w:u w:val="single"/>
                </w:rPr>
                <w:t>Косинова</w:t>
              </w:r>
              <w:proofErr w:type="spellEnd"/>
              <w:r w:rsidRPr="003D0A19">
                <w:rPr>
                  <w:rFonts w:ascii="Times New Roman" w:eastAsia="Times New Roman" w:hAnsi="Times New Roman" w:cs="Times New Roman"/>
                  <w:color w:val="0069D9"/>
                  <w:sz w:val="28"/>
                  <w:szCs w:val="28"/>
                  <w:u w:val="single"/>
                </w:rPr>
                <w:t xml:space="preserve"> Яна Валерьевна</w:t>
              </w:r>
            </w:hyperlink>
          </w:p>
        </w:tc>
        <w:tc>
          <w:tcPr>
            <w:tcW w:w="2817" w:type="dxa"/>
            <w:vAlign w:val="center"/>
            <w:hideMark/>
          </w:tcPr>
          <w:p w:rsidR="003D0A19" w:rsidRPr="003D0A19" w:rsidRDefault="003D0A19" w:rsidP="003D0A1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sz w:val="28"/>
                <w:szCs w:val="28"/>
              </w:rPr>
              <w:t>тел. 8 (351) 264-24-35</w:t>
            </w:r>
          </w:p>
        </w:tc>
      </w:tr>
    </w:tbl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D0A19" w:rsidRPr="003D0A19" w:rsidRDefault="003D0A19" w:rsidP="003D0A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D0A19" w:rsidRDefault="003D0A19" w:rsidP="003D0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</w:pPr>
    </w:p>
    <w:tbl>
      <w:tblPr>
        <w:tblW w:w="8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1550"/>
        <w:gridCol w:w="3030"/>
        <w:gridCol w:w="2929"/>
        <w:gridCol w:w="21"/>
      </w:tblGrid>
      <w:tr w:rsidR="003D0A19" w:rsidRPr="003D0A19" w:rsidTr="003D0A19">
        <w:trPr>
          <w:trHeight w:val="1236"/>
        </w:trPr>
        <w:tc>
          <w:tcPr>
            <w:tcW w:w="8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Аппарат Уполномоченных по правам человека, правам ребенка, защите прав предпринимателей</w:t>
            </w:r>
          </w:p>
          <w:p w:rsidR="003D0A19" w:rsidRPr="003D0A19" w:rsidRDefault="003D0A19" w:rsidP="003D0A19">
            <w:pPr>
              <w:pStyle w:val="a5"/>
              <w:jc w:val="center"/>
              <w:rPr>
                <w:rFonts w:eastAsia="Times New Roman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Челябинской области</w:t>
            </w:r>
            <w:r w:rsidRPr="003D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454091, г. Челябинск, ул. </w:t>
            </w:r>
            <w:proofErr w:type="spellStart"/>
            <w:r w:rsidRPr="003D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Цвиллинга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51А, офис 212,</w:t>
            </w:r>
            <w:r w:rsidRPr="003D0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официальный сайт: http://apparat.eps74.ru , почта: ombudsman@gov74.ru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181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 xml:space="preserve">№ </w:t>
            </w:r>
            <w:proofErr w:type="spellStart"/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каб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.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Телефон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Фамилия, имя, отчество</w:t>
            </w:r>
          </w:p>
        </w:tc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Должность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1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8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Руководство аппарата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181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211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237-37-00</w:t>
            </w:r>
          </w:p>
        </w:tc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Шангина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2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Руководитель аппарата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1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823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Обеспечение деятельности Уполномоченного по правам ЧЕЛОВЕКА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823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102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737-15-41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Бабич Елена Михайловна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Зам. руководителя аппарата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Маисурадзе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Вера </w:t>
            </w: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Амирановна</w:t>
            </w:r>
            <w:proofErr w:type="spellEnd"/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Старший специалист-эксперт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232-18-09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Белоусова Юлия Владимировна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Начальник отдела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232-03-96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Каягина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Консультант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Печенкина Анастасия Владимировна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Консультант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Овсянникова Екатерина Борисовна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Юрисконсульт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104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232-03-74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Устинов Владислав Владимирович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Главный специалист (СМИ)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Бабин Алексей Анатольевич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Юрисконсульт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Коробейников Евгений Сергеевич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Консультант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105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737-15-48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Насырова </w:t>
            </w: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Альмира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</w:t>
            </w: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Консультант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Архипов Константин Викторович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Начальник отдела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106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737-15-79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proofErr w:type="spellStart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Бережнова</w:t>
            </w:r>
            <w:proofErr w:type="spellEnd"/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Главный специалист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  <w:tr w:rsidR="003D0A19" w:rsidRPr="003D0A19" w:rsidTr="003D0A19">
        <w:trPr>
          <w:trHeight w:val="2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Коновалова Светлана Алексеевна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3D0A19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Юрисконсульт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A19" w:rsidRPr="003D0A19" w:rsidRDefault="003D0A19" w:rsidP="003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</w:tr>
    </w:tbl>
    <w:p w:rsidR="00B87749" w:rsidRPr="003D0A19" w:rsidRDefault="00B87749">
      <w:pPr>
        <w:rPr>
          <w:rFonts w:ascii="Times New Roman" w:hAnsi="Times New Roman" w:cs="Times New Roman"/>
          <w:sz w:val="28"/>
          <w:szCs w:val="28"/>
        </w:rPr>
      </w:pPr>
    </w:p>
    <w:sectPr w:rsidR="00B87749" w:rsidRPr="003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D0A19"/>
    <w:rsid w:val="003D0A19"/>
    <w:rsid w:val="00B8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A19"/>
    <w:rPr>
      <w:b/>
      <w:bCs/>
    </w:rPr>
  </w:style>
  <w:style w:type="character" w:customStyle="1" w:styleId="js-gis-phone-underline">
    <w:name w:val="js-gis-phone-underline"/>
    <w:basedOn w:val="a0"/>
    <w:rsid w:val="003D0A19"/>
  </w:style>
  <w:style w:type="paragraph" w:styleId="a5">
    <w:name w:val="No Spacing"/>
    <w:uiPriority w:val="1"/>
    <w:qFormat/>
    <w:rsid w:val="003D0A1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D0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gov74.ru/deti/team/support/p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gov74.ru/deti/team/support/mt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gov74.ru/deti/team/support/mi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ial_upr@gov74.ru?subject=%D0%9E%D0%B1%D1%80%D0%B0%D1%89%D0%B5%D0%BD%D0%B8%D0%B5%20%D0%B2%20%D0%BF%D1%80%D0%B8%D0%B5%D0%BC%D0%BD%D1%83%D1%8E%20%D1%83%D0%BF%D0%BE%D0%BB%D0%BD%D0%BE%D0%BC%D0%BE%D1%87%D0%B5%D0%BD%D0%BD%D0%BE%D0%B3%D0%BE%20%D0%BF%D0%BE%20%D0%BF%D1%80%D0%B0%D0%B2%D0%B0%D0%BC%20%D1%80%D0%B5%D0%B1%D0%B5%D0%BD%D0%BA%D0%B0%20%D0%B2%20%D0%A7%D0%B5%D0%BB%D1%8F%D0%B1%D0%B8%D0%BD%D1%81%D0%BA%D0%BE%D0%B9%20%D0%BE%D0%B1%D0%BB%D0%B0%D1%81%D1%82%D0%B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ti.gov74.ru/deti/overview/biografiya.htm" TargetMode="External"/><Relationship Id="rId9" Type="http://schemas.openxmlformats.org/officeDocument/2006/relationships/hyperlink" Target="https://deti.gov74.ru/deti/team/support/kya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2023-09-22T07:20:00Z</dcterms:created>
  <dcterms:modified xsi:type="dcterms:W3CDTF">2023-09-22T07:20:00Z</dcterms:modified>
</cp:coreProperties>
</file>